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Kritéria pro přijímání dětí k předškolnímu vzdělávání v Mateřské škole Nepoměřice</w:t>
      </w:r>
    </w:p>
    <w:p/>
    <w:p/>
    <w:p>
      <w:r>
        <w:t>Přijímání dětí do mateřské školy se řídí § 34 zákona 561 / 2004 Sb., O předškolním, základním, středním, vyšším odborném a jiném vzdělávání – Školský zákon, v platném znění.</w:t>
      </w:r>
    </w:p>
    <w:p>
      <w:r>
        <w:t>Předškolní vzdělávání se organizuje pro děti ve věku od 2 do zpravidla 6 let.</w:t>
      </w:r>
    </w:p>
    <w:p>
      <w:r>
        <w:t xml:space="preserve">Ředitelka mateřské školy stanovuje následující kritéria, podle kterých bude postupovat při rozhodování o přijetí dítěte k předškolnímu vzdělávání v MŠ v případech, kdy počet žádostí podaných zákonnými zástupci dětí o přijetí překročí stanovenou kapacitu maximálního počtu dětí pro MŠ. </w:t>
      </w:r>
    </w:p>
    <w:p/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Kritéria pro příjímání dětí do Mateřské školy Nepoměřice: </w:t>
      </w:r>
    </w:p>
    <w:p>
      <w:pPr>
        <w:pStyle w:val="4"/>
        <w:numPr>
          <w:ilvl w:val="0"/>
          <w:numId w:val="1"/>
        </w:numPr>
      </w:pPr>
      <w:r>
        <w:t>Dítě v posledním roce před zahájením školní docházky s trvalým bydlištěm v obci Nepoměřice a spádových obcí.</w:t>
      </w:r>
    </w:p>
    <w:p>
      <w:pPr>
        <w:pStyle w:val="4"/>
        <w:numPr>
          <w:ilvl w:val="0"/>
          <w:numId w:val="1"/>
        </w:numPr>
      </w:pPr>
      <w:r>
        <w:t>Dítě, které dovrší věk minimálně 4 roky k 31. 8. 202</w:t>
      </w:r>
      <w:r>
        <w:rPr>
          <w:rFonts w:hint="default"/>
          <w:lang w:val="cs-CZ"/>
        </w:rPr>
        <w:t>3</w:t>
      </w:r>
      <w:r>
        <w:t xml:space="preserve"> s trvalým bydlištěm v obci Nepoměřice a spádových obcí.</w:t>
      </w:r>
    </w:p>
    <w:p>
      <w:pPr>
        <w:pStyle w:val="4"/>
        <w:numPr>
          <w:ilvl w:val="0"/>
          <w:numId w:val="1"/>
        </w:numPr>
      </w:pPr>
      <w:r>
        <w:t>Dítě, které dovrší věk minimálně 3 roky k 31. 8. 202</w:t>
      </w:r>
      <w:r>
        <w:rPr>
          <w:rFonts w:hint="default"/>
          <w:lang w:val="cs-CZ"/>
        </w:rPr>
        <w:t>3</w:t>
      </w:r>
      <w:r>
        <w:t xml:space="preserve"> s trvalým pobytem v obci Nepoměřice a spádových obcí.</w:t>
      </w:r>
    </w:p>
    <w:p>
      <w:pPr>
        <w:pStyle w:val="4"/>
        <w:numPr>
          <w:ilvl w:val="0"/>
          <w:numId w:val="1"/>
        </w:numPr>
      </w:pPr>
      <w:r>
        <w:t xml:space="preserve">Ostatní děti podle věku </w:t>
      </w:r>
    </w:p>
    <w:p/>
    <w:p>
      <w:r>
        <w:t xml:space="preserve">Dítě musí splňovat zdravotní způsobilost podle § 50 zákona č. 258/ 2000Sb., o ochraně veřejného zdraví – povinné očkování. </w:t>
      </w:r>
    </w:p>
    <w:p>
      <w:r>
        <w:t>O výsledku přijímacího řízení budou zákonní zástupci písemně vyrozuměni do 30 dnů od dne zápisu.</w:t>
      </w:r>
    </w:p>
    <w:p/>
    <w:p/>
    <w:p>
      <w:r>
        <w:t>V Nepoměřicích dne 29. 3. 202</w:t>
      </w:r>
      <w:r>
        <w:rPr>
          <w:rFonts w:hint="default"/>
          <w:lang w:val="cs-CZ"/>
        </w:rPr>
        <w:t>3</w:t>
      </w:r>
      <w:bookmarkStart w:id="0" w:name="_GoBack"/>
      <w:bookmarkEnd w:id="0"/>
      <w:r>
        <w:t xml:space="preserve">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Irena Procházková DiS.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Ředitelka školy </w:t>
      </w:r>
    </w:p>
    <w:p/>
    <w:p/>
    <w:p/>
    <w:p/>
    <w:p/>
    <w:p/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C1343"/>
    <w:multiLevelType w:val="multilevel"/>
    <w:tmpl w:val="4C6C134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F8"/>
    <w:rsid w:val="000342EB"/>
    <w:rsid w:val="00060C23"/>
    <w:rsid w:val="001F2CDC"/>
    <w:rsid w:val="00654573"/>
    <w:rsid w:val="00B21331"/>
    <w:rsid w:val="00DA15F8"/>
    <w:rsid w:val="00EA6649"/>
    <w:rsid w:val="09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1162</Characters>
  <Lines>9</Lines>
  <Paragraphs>2</Paragraphs>
  <TotalTime>30</TotalTime>
  <ScaleCrop>false</ScaleCrop>
  <LinksUpToDate>false</LinksUpToDate>
  <CharactersWithSpaces>1356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2022-06-01T10:25:00Z</dcterms:created>
  <dc:creator>Dia Pr</dc:creator>
  <cp:lastModifiedBy>Matoušková</cp:lastModifiedBy>
  <cp:lastPrinted>2023-04-05T13:26:17Z</cp:lastPrinted>
  <dcterms:modified xsi:type="dcterms:W3CDTF">2023-04-05T13:26:51Z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C9F3A61DC3CC434081103F08DF5D8ADD</vt:lpwstr>
  </property>
</Properties>
</file>